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1318" w14:textId="77777777" w:rsidR="00982EF2" w:rsidRDefault="00ED5E22" w:rsidP="00ED5E22">
      <w:r w:rsidRPr="00ED5E22">
        <w:t>Temeljem članka 11. stavka 2. Zakona o fiskalizaciji u prometu gotovinom (Narodne novine, broj</w:t>
      </w:r>
      <w:r w:rsidRPr="00ED5E22">
        <w:br/>
        <w:t xml:space="preserve">133/12), </w:t>
      </w:r>
    </w:p>
    <w:p w14:paraId="4D2D1386" w14:textId="7D574FEF" w:rsidR="00982EF2" w:rsidRDefault="00982EF2" w:rsidP="00ED5E22">
      <w:r>
        <w:t>Tvrtka ABC d.o.o.</w:t>
      </w:r>
      <w:r w:rsidR="00ED5E22" w:rsidRPr="00ED5E22">
        <w:t xml:space="preserve"> iz Zagreba, </w:t>
      </w:r>
      <w:r>
        <w:t>Draškovićeva</w:t>
      </w:r>
      <w:r w:rsidRPr="00ED5E22">
        <w:t xml:space="preserve"> 7</w:t>
      </w:r>
      <w:r w:rsidR="00ED5E22" w:rsidRPr="00ED5E22">
        <w:t xml:space="preserve">, OIB: </w:t>
      </w:r>
      <w:r w:rsidR="00CF5093">
        <w:t>(OIBPravneOsobe)</w:t>
      </w:r>
      <w:r w:rsidR="00ED5E22" w:rsidRPr="00ED5E22">
        <w:t>, donosi</w:t>
      </w:r>
    </w:p>
    <w:p w14:paraId="494DEFCF" w14:textId="30AF3911" w:rsidR="00EC5D26" w:rsidRDefault="00ED5E22" w:rsidP="00982EF2">
      <w:pPr>
        <w:jc w:val="center"/>
      </w:pPr>
      <w:r w:rsidRPr="00ED5E22">
        <w:br/>
      </w:r>
      <w:r w:rsidRPr="00982EF2">
        <w:rPr>
          <w:b/>
          <w:bCs/>
          <w:sz w:val="32"/>
          <w:szCs w:val="32"/>
        </w:rPr>
        <w:t>ODLUKU</w:t>
      </w:r>
      <w:r w:rsidRPr="00982EF2">
        <w:rPr>
          <w:b/>
          <w:bCs/>
          <w:sz w:val="32"/>
          <w:szCs w:val="32"/>
        </w:rPr>
        <w:br/>
        <w:t>o pravilima slijednosti numeričkih brojeva računa, o poslovnim prostorima, o oznakama</w:t>
      </w:r>
      <w:r w:rsidRPr="00982EF2">
        <w:rPr>
          <w:b/>
          <w:bCs/>
          <w:sz w:val="32"/>
          <w:szCs w:val="32"/>
        </w:rPr>
        <w:br/>
        <w:t>naplatnih uređaja te označavanju operatera na naplatnim uređajima</w:t>
      </w:r>
      <w:r w:rsidRPr="00ED5E22">
        <w:rPr>
          <w:b/>
          <w:bCs/>
        </w:rPr>
        <w:br/>
      </w:r>
    </w:p>
    <w:p w14:paraId="2C7ADD3C" w14:textId="4DF5C405" w:rsidR="00EC5D26" w:rsidRDefault="00ED5E22" w:rsidP="00ED5E22">
      <w:r w:rsidRPr="00ED5E22">
        <w:t>I.</w:t>
      </w:r>
      <w:r w:rsidRPr="00ED5E22">
        <w:br/>
        <w:t>Ovom Odlukom uređuje se popis poslovnih prostora s pripadajućim adresama i oznakama, oznakama</w:t>
      </w:r>
      <w:r w:rsidRPr="00ED5E22">
        <w:br/>
        <w:t>naplatnih uređaja, oznakama operatora na naplatnim uređajima, radno vrijeme te pravilo slijednosti</w:t>
      </w:r>
      <w:r w:rsidRPr="00ED5E22">
        <w:br/>
        <w:t>numeričkih brojeva računa.</w:t>
      </w:r>
    </w:p>
    <w:p w14:paraId="59A7FE7C" w14:textId="63AB59F2" w:rsidR="00EC5D26" w:rsidRDefault="00ED5E22" w:rsidP="00ED5E22">
      <w:r w:rsidRPr="00ED5E22">
        <w:br/>
        <w:t>II.</w:t>
      </w:r>
      <w:r w:rsidRPr="00ED5E22">
        <w:br/>
        <w:t>Numerički broj računa po svakom naplatnom uređaju u poslovnom prostoru počinje s početkom</w:t>
      </w:r>
      <w:r w:rsidRPr="00ED5E22">
        <w:br/>
        <w:t>kalendarske godine, na dan 1. siječnja, od rednog broja 1 do broja „n“ na dan 31. prosinca tekuće</w:t>
      </w:r>
      <w:r w:rsidRPr="00ED5E22">
        <w:br/>
        <w:t xml:space="preserve">godine poštujući pravilo </w:t>
      </w:r>
      <w:r w:rsidR="00982EF2" w:rsidRPr="00ED5E22">
        <w:t>slijednosti</w:t>
      </w:r>
      <w:r w:rsidRPr="00ED5E22">
        <w:t xml:space="preserve"> računa.</w:t>
      </w:r>
    </w:p>
    <w:p w14:paraId="1E28BB49" w14:textId="686DDC44" w:rsidR="00ED5E22" w:rsidRPr="00ED5E22" w:rsidRDefault="00ED5E22" w:rsidP="00ED5E22">
      <w:r w:rsidRPr="00ED5E22">
        <w:br/>
        <w:t>III.</w:t>
      </w:r>
      <w:r w:rsidRPr="00ED5E22">
        <w:br/>
        <w:t>Popis svih poslovnih prostora sa oznakama, pripadajućim adresama i radno vrijeme, daje se u tablici u</w:t>
      </w:r>
      <w:r w:rsidR="00EC5D26">
        <w:t xml:space="preserve"> </w:t>
      </w:r>
      <w:r w:rsidRPr="00ED5E22">
        <w:t>nastavku:</w:t>
      </w:r>
    </w:p>
    <w:tbl>
      <w:tblPr>
        <w:tblW w:w="9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ED5E22" w:rsidRPr="00ED5E22" w14:paraId="6DB8136D" w14:textId="77777777" w:rsidTr="0008113B">
        <w:trPr>
          <w:trHeight w:val="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9F23" w14:textId="77777777" w:rsidR="00ED5E22" w:rsidRPr="00ED5E22" w:rsidRDefault="00ED5E22" w:rsidP="00ED5E22">
            <w:r w:rsidRPr="00ED5E22">
              <w:rPr>
                <w:b/>
                <w:bCs/>
              </w:rPr>
              <w:t xml:space="preserve">Oznaka poslovnog prostora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BD5C" w14:textId="77777777" w:rsidR="00ED5E22" w:rsidRPr="00ED5E22" w:rsidRDefault="00ED5E22" w:rsidP="00ED5E22">
            <w:r w:rsidRPr="00ED5E22">
              <w:rPr>
                <w:b/>
                <w:bCs/>
              </w:rPr>
              <w:t xml:space="preserve">Adresa poslovnog prostora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3C60" w14:textId="77777777" w:rsidR="00ED5E22" w:rsidRPr="00ED5E22" w:rsidRDefault="00ED5E22" w:rsidP="00ED5E22">
            <w:r w:rsidRPr="00ED5E22">
              <w:rPr>
                <w:b/>
                <w:bCs/>
              </w:rPr>
              <w:t>Radno vrijeme</w:t>
            </w:r>
          </w:p>
        </w:tc>
      </w:tr>
      <w:tr w:rsidR="00ED5E22" w:rsidRPr="00ED5E22" w14:paraId="7B93C4C1" w14:textId="77777777" w:rsidTr="0008113B">
        <w:trPr>
          <w:trHeight w:val="8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3A9" w14:textId="3DC31E84" w:rsidR="00ED5E22" w:rsidRPr="00ED5E22" w:rsidRDefault="0008113B" w:rsidP="00ED5E22">
            <w:r>
              <w:t>01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A600" w14:textId="7AE1052A" w:rsidR="00ED5E22" w:rsidRPr="00ED5E22" w:rsidRDefault="00982EF2" w:rsidP="00ED5E22">
            <w:r>
              <w:t>Draškovićeva</w:t>
            </w:r>
            <w:r w:rsidRPr="00ED5E22">
              <w:t xml:space="preserve"> 7</w:t>
            </w:r>
            <w:r w:rsidR="00ED5E22" w:rsidRPr="00ED5E22">
              <w:t xml:space="preserve">, 10000 Zagreb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0C0A" w14:textId="485522AB" w:rsidR="00ED5E22" w:rsidRPr="00ED5E22" w:rsidRDefault="00ED5E22" w:rsidP="00ED5E22">
            <w:r w:rsidRPr="00ED5E22">
              <w:t>ponedjeljak-</w:t>
            </w:r>
            <w:r w:rsidR="00982EF2">
              <w:t>petak</w:t>
            </w:r>
            <w:r w:rsidRPr="00ED5E22">
              <w:t xml:space="preserve"> 8.00-20.00 sati</w:t>
            </w:r>
          </w:p>
        </w:tc>
      </w:tr>
      <w:tr w:rsidR="000F5D77" w:rsidRPr="00ED5E22" w14:paraId="34B8E2BE" w14:textId="77777777" w:rsidTr="0008113B">
        <w:trPr>
          <w:trHeight w:val="8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8E7D" w14:textId="1E997DDD" w:rsidR="000F5D77" w:rsidRDefault="000F5D77" w:rsidP="00ED5E22">
            <w:r>
              <w:t>02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FDC" w14:textId="48D76A89" w:rsidR="000F5D77" w:rsidRDefault="000F5D77" w:rsidP="00ED5E22">
            <w:r>
              <w:t>Web shop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1B94" w14:textId="31AF678C" w:rsidR="000F5D77" w:rsidRPr="00ED5E22" w:rsidRDefault="000F5D77" w:rsidP="00ED5E22">
            <w:r>
              <w:t>0-24</w:t>
            </w:r>
          </w:p>
        </w:tc>
      </w:tr>
    </w:tbl>
    <w:p w14:paraId="0D96976D" w14:textId="77777777" w:rsidR="00EC5D26" w:rsidRDefault="00EC5D26" w:rsidP="00ED5E22"/>
    <w:p w14:paraId="6076BC0C" w14:textId="1CDAB676" w:rsidR="00EC5D26" w:rsidRDefault="00ED5E22" w:rsidP="00ED5E22">
      <w:r w:rsidRPr="00ED5E22">
        <w:t>IV.</w:t>
      </w:r>
    </w:p>
    <w:p w14:paraId="354BD3BE" w14:textId="0EBAFBC6" w:rsidR="00ED5E22" w:rsidRPr="00ED5E22" w:rsidRDefault="00ED5E22" w:rsidP="00ED5E22">
      <w:r w:rsidRPr="00ED5E22">
        <w:t>S obzirom na to da je na računu obvezno navesti oznaku operatera na naplatnim uređajima, daju se u</w:t>
      </w:r>
      <w:r w:rsidRPr="00ED5E22">
        <w:br/>
        <w:t>tablici oznake poslovnog prostora, oznake naplatnih uređaja i oznake operatera po svakom naplatnom</w:t>
      </w:r>
      <w:r w:rsidR="00EC5D26">
        <w:t xml:space="preserve"> </w:t>
      </w:r>
      <w:r w:rsidRPr="00ED5E22">
        <w:t>uređaju, kako slijedi: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ED5E22" w:rsidRPr="00ED5E22" w14:paraId="442955EE" w14:textId="77777777" w:rsidTr="00ED5E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FA3D" w14:textId="77777777" w:rsidR="00ED5E22" w:rsidRPr="00ED5E22" w:rsidRDefault="00ED5E22" w:rsidP="00ED5E22">
            <w:r w:rsidRPr="00ED5E22">
              <w:rPr>
                <w:b/>
                <w:bCs/>
              </w:rPr>
              <w:t>Oznaka poslovnog</w:t>
            </w:r>
            <w:r w:rsidRPr="00ED5E22">
              <w:rPr>
                <w:b/>
                <w:bCs/>
              </w:rPr>
              <w:br/>
              <w:t>prostora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C44F" w14:textId="77777777" w:rsidR="00ED5E22" w:rsidRPr="00ED5E22" w:rsidRDefault="00ED5E22" w:rsidP="00ED5E22">
            <w:r w:rsidRPr="00ED5E22">
              <w:rPr>
                <w:b/>
                <w:bCs/>
              </w:rPr>
              <w:t>Oznaka naplatnog</w:t>
            </w:r>
            <w:r w:rsidRPr="00ED5E22">
              <w:rPr>
                <w:b/>
                <w:bCs/>
              </w:rPr>
              <w:br/>
              <w:t>uređaja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F5D9" w14:textId="77777777" w:rsidR="00ED5E22" w:rsidRPr="00ED5E22" w:rsidRDefault="00ED5E22" w:rsidP="00ED5E22">
            <w:r w:rsidRPr="00ED5E22">
              <w:rPr>
                <w:b/>
                <w:bCs/>
              </w:rPr>
              <w:t>Oznaka operatora na naplatnom uređaju</w:t>
            </w:r>
          </w:p>
        </w:tc>
      </w:tr>
      <w:tr w:rsidR="00ED5E22" w:rsidRPr="00ED5E22" w14:paraId="796C4BA6" w14:textId="77777777" w:rsidTr="00ED5E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6BF9" w14:textId="0E2FF154" w:rsidR="00ED5E22" w:rsidRPr="00ED5E22" w:rsidRDefault="0008113B" w:rsidP="00ED5E22">
            <w:r>
              <w:t>01</w:t>
            </w:r>
            <w:r w:rsidR="00ED5E22" w:rsidRPr="00ED5E22"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E123" w14:textId="575B0B57" w:rsidR="00ED5E22" w:rsidRPr="00ED5E22" w:rsidRDefault="00982EF2" w:rsidP="00ED5E22">
            <w: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BF9A" w14:textId="088CB7D6" w:rsidR="00ED5E22" w:rsidRPr="00ED5E22" w:rsidRDefault="00ED5E22" w:rsidP="00ED5E22">
            <w:r w:rsidRPr="00ED5E22">
              <w:t xml:space="preserve">OIB: </w:t>
            </w:r>
            <w:r w:rsidR="00CF5093">
              <w:t>(OIBFizičkeOsobe)</w:t>
            </w:r>
            <w:r w:rsidRPr="00ED5E22">
              <w:t xml:space="preserve"> ili – oznaka na računu </w:t>
            </w:r>
            <w:r w:rsidR="00982EF2">
              <w:t>– OP1</w:t>
            </w:r>
          </w:p>
        </w:tc>
      </w:tr>
      <w:tr w:rsidR="000F5D77" w:rsidRPr="00ED5E22" w14:paraId="39914C73" w14:textId="77777777" w:rsidTr="00ED5E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5C96" w14:textId="1732F9A7" w:rsidR="000F5D77" w:rsidRDefault="000F5D77" w:rsidP="00ED5E22">
            <w:r>
              <w:lastRenderedPageBreak/>
              <w:t>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B193" w14:textId="32C73E66" w:rsidR="000F5D77" w:rsidRDefault="000F5D77" w:rsidP="00ED5E22">
            <w: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F07" w14:textId="68269470" w:rsidR="000F5D77" w:rsidRPr="00ED5E22" w:rsidRDefault="000F5D77" w:rsidP="00ED5E22">
            <w:r w:rsidRPr="00ED5E22">
              <w:t xml:space="preserve">OIB: </w:t>
            </w:r>
            <w:r>
              <w:t>(OIBFizičkeOsobe)</w:t>
            </w:r>
            <w:r w:rsidRPr="00ED5E22">
              <w:t xml:space="preserve"> ili – oznaka na računu </w:t>
            </w:r>
            <w:r>
              <w:t>– OP1</w:t>
            </w:r>
          </w:p>
        </w:tc>
      </w:tr>
    </w:tbl>
    <w:p w14:paraId="441FB04B" w14:textId="77777777" w:rsidR="00EC5D26" w:rsidRDefault="00EC5D26" w:rsidP="00ED5E22"/>
    <w:p w14:paraId="26C9E5A9" w14:textId="77777777" w:rsidR="00EC5D26" w:rsidRDefault="00EC5D26" w:rsidP="00ED5E22"/>
    <w:p w14:paraId="03F03E26" w14:textId="77777777" w:rsidR="0008113B" w:rsidRDefault="0008113B" w:rsidP="00ED5E22"/>
    <w:p w14:paraId="52DB3286" w14:textId="5E2671FF" w:rsidR="00ED5E22" w:rsidRPr="00ED5E22" w:rsidRDefault="00ED5E22" w:rsidP="00ED5E22">
      <w:r w:rsidRPr="00ED5E22">
        <w:t>V.</w:t>
      </w:r>
      <w:r w:rsidRPr="00ED5E22">
        <w:br/>
        <w:t>Računi će se izdavati na način da naplatni uređaj unutar svog poslovnog prostora ima svoj broj</w:t>
      </w:r>
      <w:r w:rsidRPr="00ED5E22">
        <w:br/>
        <w:t>računa, stoga će slijed računa biti, kako slijedi:</w:t>
      </w:r>
    </w:p>
    <w:tbl>
      <w:tblPr>
        <w:tblW w:w="6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0F5D77" w:rsidRPr="00ED5E22" w14:paraId="55C48382" w14:textId="7797DD07" w:rsidTr="000F5D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1081" w14:textId="53151B8A" w:rsidR="000F5D77" w:rsidRPr="00ED5E22" w:rsidRDefault="000F5D77" w:rsidP="00ED5E22">
            <w:r>
              <w:rPr>
                <w:b/>
                <w:bCs/>
              </w:rPr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4CC2" w14:textId="7A5B30C2" w:rsidR="000F5D77" w:rsidRDefault="000F5D77" w:rsidP="00ED5E22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 w:rsidR="000F5D77" w:rsidRPr="00ED5E22" w14:paraId="4405577F" w14:textId="6B1861A6" w:rsidTr="000F5D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6FA7" w14:textId="528D46B3" w:rsidR="000F5D77" w:rsidRPr="00ED5E22" w:rsidRDefault="000F5D77" w:rsidP="00ED5E22">
            <w:r w:rsidRPr="00ED5E22">
              <w:t>1/</w:t>
            </w:r>
            <w:r>
              <w:t>01</w:t>
            </w:r>
            <w:r w:rsidRPr="00ED5E22">
              <w:t>/</w:t>
            </w:r>
            <w:r>
              <w:t>0</w:t>
            </w:r>
            <w:r w:rsidRPr="00ED5E22"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FD5" w14:textId="3303FFB9" w:rsidR="000F5D77" w:rsidRPr="00ED5E22" w:rsidRDefault="000F5D77" w:rsidP="00ED5E22">
            <w:r w:rsidRPr="00ED5E22">
              <w:t>1/</w:t>
            </w:r>
            <w:r>
              <w:t>0</w:t>
            </w:r>
            <w:r>
              <w:t>2</w:t>
            </w:r>
            <w:r w:rsidRPr="00ED5E22">
              <w:t>/</w:t>
            </w:r>
            <w:r>
              <w:t>0</w:t>
            </w:r>
            <w:r w:rsidRPr="00ED5E22">
              <w:t>1</w:t>
            </w:r>
          </w:p>
        </w:tc>
      </w:tr>
      <w:tr w:rsidR="000F5D77" w:rsidRPr="00ED5E22" w14:paraId="387FB036" w14:textId="0C3CF20B" w:rsidTr="000F5D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87C5" w14:textId="5B6A7393" w:rsidR="000F5D77" w:rsidRPr="00ED5E22" w:rsidRDefault="000F5D77" w:rsidP="00ED5E22">
            <w:r w:rsidRPr="00ED5E22">
              <w:t>2/</w:t>
            </w:r>
            <w:r>
              <w:t>01</w:t>
            </w:r>
            <w:r w:rsidRPr="00ED5E22">
              <w:t xml:space="preserve">/1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444C" w14:textId="6BBA62B2" w:rsidR="000F5D77" w:rsidRPr="00ED5E22" w:rsidRDefault="000F5D77" w:rsidP="00ED5E22">
            <w:r>
              <w:t>2</w:t>
            </w:r>
            <w:r w:rsidRPr="00ED5E22">
              <w:t>/</w:t>
            </w:r>
            <w:r>
              <w:t>02</w:t>
            </w:r>
            <w:r w:rsidRPr="00ED5E22">
              <w:t>/</w:t>
            </w:r>
            <w:r>
              <w:t>0</w:t>
            </w:r>
            <w:r w:rsidRPr="00ED5E22">
              <w:t>1</w:t>
            </w:r>
          </w:p>
        </w:tc>
      </w:tr>
      <w:tr w:rsidR="000F5D77" w:rsidRPr="00ED5E22" w14:paraId="2E47251F" w14:textId="392EE935" w:rsidTr="000F5D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D373" w14:textId="78BB555C" w:rsidR="000F5D77" w:rsidRPr="00ED5E22" w:rsidRDefault="000F5D77" w:rsidP="00ED5E22">
            <w:r w:rsidRPr="00ED5E22">
              <w:t>3/</w:t>
            </w:r>
            <w:r>
              <w:t>01</w:t>
            </w:r>
            <w:r w:rsidRPr="00ED5E22">
              <w:t xml:space="preserve">/1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8AD" w14:textId="2CD9B174" w:rsidR="000F5D77" w:rsidRPr="00ED5E22" w:rsidRDefault="000F5D77" w:rsidP="00ED5E22">
            <w:r>
              <w:t>3</w:t>
            </w:r>
            <w:r w:rsidRPr="00ED5E22">
              <w:t>/</w:t>
            </w:r>
            <w:r>
              <w:t>02</w:t>
            </w:r>
            <w:r w:rsidRPr="00ED5E22">
              <w:t>/</w:t>
            </w:r>
            <w:r>
              <w:t>0</w:t>
            </w:r>
            <w:r w:rsidRPr="00ED5E22">
              <w:t>1</w:t>
            </w:r>
          </w:p>
        </w:tc>
      </w:tr>
      <w:tr w:rsidR="000F5D77" w:rsidRPr="00ED5E22" w14:paraId="7D01B1CC" w14:textId="657D8731" w:rsidTr="000F5D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F09F" w14:textId="77777777" w:rsidR="000F5D77" w:rsidRPr="00ED5E22" w:rsidRDefault="000F5D77" w:rsidP="00ED5E22">
            <w:r w:rsidRPr="00ED5E22">
              <w:t xml:space="preserve">itd.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48B" w14:textId="7DFF37EF" w:rsidR="000F5D77" w:rsidRPr="00ED5E22" w:rsidRDefault="000F5D77" w:rsidP="00ED5E22">
            <w:r>
              <w:t>Itd.</w:t>
            </w:r>
          </w:p>
        </w:tc>
      </w:tr>
    </w:tbl>
    <w:p w14:paraId="70329F04" w14:textId="77777777" w:rsidR="00CF5093" w:rsidRDefault="00CF5093"/>
    <w:p w14:paraId="0933EA22" w14:textId="77777777" w:rsidR="00CF5093" w:rsidRDefault="00CF5093"/>
    <w:p w14:paraId="4E12DA76" w14:textId="77777777" w:rsidR="00090FCD" w:rsidRDefault="00ED5E22">
      <w:r w:rsidRPr="00ED5E22">
        <w:t>Ova Odluka stupa na snagu 1. siječnja 20</w:t>
      </w:r>
      <w:r w:rsidR="00090FCD">
        <w:t>25</w:t>
      </w:r>
      <w:r w:rsidRPr="00ED5E22">
        <w:t xml:space="preserve"> i primjenjuje se od 1. siječnja 20</w:t>
      </w:r>
      <w:r w:rsidR="00090FCD">
        <w:t>25</w:t>
      </w:r>
      <w:r w:rsidRPr="00ED5E22">
        <w:t>.</w:t>
      </w:r>
    </w:p>
    <w:p w14:paraId="72D109FE" w14:textId="53FA8D7D" w:rsidR="00F419C7" w:rsidRDefault="00ED5E22">
      <w:r w:rsidRPr="00ED5E22">
        <w:br/>
      </w:r>
    </w:p>
    <w:p w14:paraId="77CBF803" w14:textId="6420B66A" w:rsidR="00291817" w:rsidRDefault="00F419C7">
      <w:r>
        <w:t xml:space="preserve">                                                                                                                               </w:t>
      </w:r>
      <w:r w:rsidR="00ED5E22" w:rsidRPr="00ED5E22">
        <w:t>Potpis i pečat ovlaštene osobe</w:t>
      </w:r>
    </w:p>
    <w:sectPr w:rsidR="0029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2"/>
    <w:rsid w:val="000024D0"/>
    <w:rsid w:val="0008113B"/>
    <w:rsid w:val="00090FCD"/>
    <w:rsid w:val="000F5D77"/>
    <w:rsid w:val="00291817"/>
    <w:rsid w:val="00620B4D"/>
    <w:rsid w:val="0097034A"/>
    <w:rsid w:val="00982EF2"/>
    <w:rsid w:val="00BD4A88"/>
    <w:rsid w:val="00CF5093"/>
    <w:rsid w:val="00EC5D26"/>
    <w:rsid w:val="00ED0020"/>
    <w:rsid w:val="00ED5E22"/>
    <w:rsid w:val="00F0737B"/>
    <w:rsid w:val="00F4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FF5"/>
  <w15:chartTrackingRefBased/>
  <w15:docId w15:val="{4D00550B-4D36-475F-9559-64F85E3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Relago.hr</dc:creator>
  <cp:keywords/>
  <dc:description/>
  <cp:lastModifiedBy>Tomislav Horvat</cp:lastModifiedBy>
  <cp:revision>18</cp:revision>
  <dcterms:created xsi:type="dcterms:W3CDTF">2024-11-22T10:38:00Z</dcterms:created>
  <dcterms:modified xsi:type="dcterms:W3CDTF">2024-11-25T16:45:00Z</dcterms:modified>
</cp:coreProperties>
</file>